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83" w:rsidRPr="00943E83" w:rsidRDefault="00943E83" w:rsidP="00943E83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943E83" w:rsidRPr="00943E83" w:rsidRDefault="00943E83" w:rsidP="00943E83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Самарской области средняя общеобразовательная школа</w:t>
      </w:r>
    </w:p>
    <w:p w:rsidR="000D3F96" w:rsidRDefault="00943E83" w:rsidP="000D3F96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 xml:space="preserve"> «Образовательный центр»</w:t>
      </w:r>
      <w:r w:rsidR="000D3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E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3E83">
        <w:rPr>
          <w:rFonts w:ascii="Times New Roman" w:hAnsi="Times New Roman" w:cs="Times New Roman"/>
          <w:sz w:val="24"/>
          <w:szCs w:val="24"/>
        </w:rPr>
        <w:t xml:space="preserve">. Алексеевка </w:t>
      </w:r>
    </w:p>
    <w:p w:rsidR="00943E83" w:rsidRPr="00943E83" w:rsidRDefault="00943E83" w:rsidP="000D3F96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муниципального района Алексеевский</w:t>
      </w:r>
      <w:r w:rsidR="000D3F96">
        <w:rPr>
          <w:rFonts w:ascii="Times New Roman" w:hAnsi="Times New Roman" w:cs="Times New Roman"/>
          <w:sz w:val="24"/>
          <w:szCs w:val="24"/>
        </w:rPr>
        <w:t xml:space="preserve"> </w:t>
      </w:r>
      <w:r w:rsidRPr="00943E83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0D3F96" w:rsidRDefault="00943E83" w:rsidP="000D3F96">
      <w:pPr>
        <w:spacing w:line="240" w:lineRule="auto"/>
        <w:ind w:left="-12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0D3F96">
        <w:rPr>
          <w:rFonts w:ascii="Times New Roman" w:hAnsi="Times New Roman" w:cs="Times New Roman"/>
          <w:sz w:val="24"/>
          <w:szCs w:val="24"/>
        </w:rPr>
        <w:t xml:space="preserve"> </w:t>
      </w:r>
      <w:r w:rsidRPr="00943E8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0D3F96">
        <w:rPr>
          <w:rFonts w:ascii="Times New Roman" w:hAnsi="Times New Roman" w:cs="Times New Roman"/>
          <w:sz w:val="24"/>
          <w:szCs w:val="24"/>
        </w:rPr>
        <w:t>–</w:t>
      </w:r>
      <w:r w:rsidRPr="0094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E83" w:rsidRPr="00943E83" w:rsidRDefault="00943E83" w:rsidP="000D3F96">
      <w:pPr>
        <w:spacing w:line="240" w:lineRule="auto"/>
        <w:ind w:left="-12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центр дополнительного образования детей «Развитие»</w:t>
      </w:r>
    </w:p>
    <w:p w:rsidR="00943E83" w:rsidRPr="00DD1690" w:rsidRDefault="00943E83" w:rsidP="00943E83">
      <w:pPr>
        <w:spacing w:line="360" w:lineRule="auto"/>
      </w:pPr>
    </w:p>
    <w:p w:rsidR="00943E83" w:rsidRPr="00DD1690" w:rsidRDefault="00943E83" w:rsidP="00943E83">
      <w:pPr>
        <w:spacing w:line="360" w:lineRule="auto"/>
      </w:pPr>
    </w:p>
    <w:p w:rsidR="00943E83" w:rsidRPr="00F7415F" w:rsidRDefault="00943E83" w:rsidP="00943E83">
      <w:pPr>
        <w:spacing w:line="360" w:lineRule="auto"/>
      </w:pPr>
    </w:p>
    <w:p w:rsidR="00943E83" w:rsidRPr="00F7415F" w:rsidRDefault="00943E83" w:rsidP="00943E8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83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CC3340" w:rsidRDefault="00943E83" w:rsidP="00943E8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83">
        <w:rPr>
          <w:rFonts w:ascii="Times New Roman" w:hAnsi="Times New Roman" w:cs="Times New Roman"/>
          <w:b/>
          <w:sz w:val="32"/>
          <w:szCs w:val="32"/>
        </w:rPr>
        <w:t xml:space="preserve">«Организация работы педагога дополнительного образования </w:t>
      </w:r>
    </w:p>
    <w:p w:rsidR="00943E83" w:rsidRPr="00943E83" w:rsidRDefault="00943E83" w:rsidP="00943E8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E83">
        <w:rPr>
          <w:rFonts w:ascii="Times New Roman" w:hAnsi="Times New Roman" w:cs="Times New Roman"/>
          <w:b/>
          <w:sz w:val="32"/>
          <w:szCs w:val="32"/>
        </w:rPr>
        <w:t>с одаренными детьми».</w:t>
      </w:r>
    </w:p>
    <w:p w:rsidR="00943E83" w:rsidRPr="00943E83" w:rsidRDefault="00943E83" w:rsidP="00943E8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F7415F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943E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b/>
          <w:sz w:val="28"/>
          <w:szCs w:val="28"/>
        </w:rPr>
        <w:t>Автор</w:t>
      </w:r>
      <w:r w:rsidRPr="00943E83">
        <w:rPr>
          <w:rFonts w:ascii="Times New Roman" w:hAnsi="Times New Roman" w:cs="Times New Roman"/>
          <w:sz w:val="28"/>
          <w:szCs w:val="28"/>
        </w:rPr>
        <w:t xml:space="preserve">: Новикова Т.В., педагог </w:t>
      </w:r>
    </w:p>
    <w:p w:rsidR="00943E83" w:rsidRPr="00943E83" w:rsidRDefault="00943E83" w:rsidP="00943E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943E83" w:rsidRPr="00943E83" w:rsidRDefault="00943E83" w:rsidP="00943E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 xml:space="preserve">СП ЦДОД «Развитие» </w:t>
      </w:r>
    </w:p>
    <w:p w:rsidR="00943E83" w:rsidRPr="00943E83" w:rsidRDefault="00943E83" w:rsidP="00943E8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943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3E83">
        <w:rPr>
          <w:rFonts w:ascii="Times New Roman" w:hAnsi="Times New Roman" w:cs="Times New Roman"/>
          <w:sz w:val="28"/>
          <w:szCs w:val="28"/>
        </w:rPr>
        <w:t>. Алексеевка</w:t>
      </w:r>
    </w:p>
    <w:p w:rsidR="00943E83" w:rsidRPr="00F7415F" w:rsidRDefault="00943E83" w:rsidP="00943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0B2269" w:rsidRDefault="000B2269" w:rsidP="000B2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21583" w:rsidRPr="00021583" w:rsidRDefault="00021583" w:rsidP="00CC3340">
      <w:pPr>
        <w:pStyle w:val="af6"/>
        <w:spacing w:line="360" w:lineRule="auto"/>
        <w:rPr>
          <w:sz w:val="28"/>
          <w:szCs w:val="28"/>
        </w:rPr>
      </w:pPr>
      <w:r w:rsidRPr="00021583">
        <w:rPr>
          <w:sz w:val="28"/>
          <w:szCs w:val="28"/>
        </w:rPr>
        <w:lastRenderedPageBreak/>
        <w:t>Работа с одарёнными детьми признана одним из приоритетных направлений в образовании на государственном уровне.</w:t>
      </w:r>
    </w:p>
    <w:p w:rsidR="00021583" w:rsidRPr="00021583" w:rsidRDefault="00021583" w:rsidP="00CC3340">
      <w:pPr>
        <w:pStyle w:val="af6"/>
        <w:spacing w:line="360" w:lineRule="auto"/>
        <w:rPr>
          <w:sz w:val="28"/>
          <w:szCs w:val="28"/>
        </w:rPr>
      </w:pPr>
      <w:r w:rsidRPr="00021583">
        <w:rPr>
          <w:sz w:val="28"/>
          <w:szCs w:val="28"/>
        </w:rPr>
        <w:t>Большую роль в развитии детской одарённости и талантливости играют учреждения дополнительного образования детей, которые могут компенсировать недостаток учебной нагрузки в детских объединениях различной направленности.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одаренных и талантливых детей постоянно звучит в средствах массовой информации. Действительно, ее можно назвать одной из самых интересных и актуальных в современной педагогике и психологии. Никто не станет отрицать, что научно-технический прогре</w:t>
      </w:r>
      <w:proofErr w:type="gram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C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</w:t>
      </w:r>
      <w:proofErr w:type="gram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аны, да и благополучие общества во многом зависит от интеллектуального потенциала людей.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пренебречь заботой о том, чтобы сберечь, развить ростки необычных способностей. Дети, превосходящие сверстников</w:t>
      </w:r>
      <w:r w:rsidR="00CC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проявляющие особые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 могли бы своевременно получать более углубленное образование, раньше включаться в творческую жизнь.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пора жизни, имеющая высочайшую самостоятельную ценность. Главная проблема в отношении незаурядных детей состоит не в том, чтобы заранее предвидеть степень их будущих успехов, а в том, чтобы уже теперь уровень их умственной нагрузки и виды занятий соответствовали бы их способностям. Важно, чтобы ребенок с необычными способностями прожил детские годы, не стесняемый в своем развитии, получая радость от полноты и своевременности приложения своих сил. Внимательнейшим образом следует относиться к признакам одаренности у растущего человека.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proofErr w:type="gram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каждому ребенку возможность</w:t>
      </w:r>
      <w:proofErr w:type="gram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выбора образовательной области, профиля программ, времени их освоения, включения в разнообразные виды деятельности с учетом индивидуальных наклонностей.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Индивидуально-личностная основа деятельности учреждения дополнительного образования позволяет удовлетворить запросы конкретных детей, используя потенциал их свободного времени.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мастерству. Проблема работы с одаренными детьми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дополнительного образования.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учреждения дополнительного образования.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(по Ожегову) рассматривается как способность к выдающимся достижениям в любой сфере человеческой деятельности. Иногда одаренность рассматривается как возможность высоких достижений.</w:t>
      </w:r>
    </w:p>
    <w:p w:rsidR="00943E83" w:rsidRPr="00507BA5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– составная часть непрерывного образования и естественный партнер общеобразовательной школы, где на первый план выходит личность ребёнка, а не учебные программы в своём формализованном виде.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ставит во главу работы индивидуализацию как совместную деятельность педагога и обучающегося по развитию того особенного, единичного и неповторимого, что заложено в данном ребенке от природы и приобретено им в жизненном опыте.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Смысловой и конструктивной единицей системы работы с одаренными детьми в дополнительном образовании является ситуация совместной продуктивной и творческой деятельности педагога и ребенка, педагога и группы. 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одаренных обучающихся предполагает разработку и реализацию специальных программ. В эти программы должны быть включены, наряду с более сложными и дополнительными материалами, разработки по развитию творческих способностей детей, коммуникативных, лидерских и иных личностных качеств, способствующих дальнейшей социальной адаптации одаренных детей.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материалы должны строиться на следующих психологических и дидактических принципах: 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исторического реализма;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дуальности;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исследовательского подхода.</w:t>
      </w:r>
    </w:p>
    <w:p w:rsidR="00943E83" w:rsidRPr="00507BA5" w:rsidRDefault="00943E83" w:rsidP="00507BA5">
      <w:pPr>
        <w:pStyle w:val="a4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программы должны учитывать хотя бы пять основных этапов творческого акта: 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активность;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вопросов 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 личностного взаимодействия;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роявление собственных мыслей (это требует налич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заинтересованного слушателя);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еальное воплощение найденного решения и стремле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 личностной самореализации;</w:t>
      </w:r>
    </w:p>
    <w:p w:rsidR="00943E83" w:rsidRPr="00943E83" w:rsidRDefault="00CC3340" w:rsidP="00507BA5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рофессиональное творческое самоопределение (данный этап может быть реализован при условии позитивной оценки и социального признания).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работы с одаренными детьми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творческих способностей в условиях дифференцированного и индивидуального обучения. Для реализации данной цели необходимо решить следующие </w:t>
      </w:r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E83" w:rsidRPr="00943E83" w:rsidRDefault="00507BA5" w:rsidP="00886D5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педагогов с научными данными о психологических особенностях и методических приемах, эффективн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 работе с детьми, через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педагогических советов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специалистов; 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курсах повышения квалификации; 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и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накопление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необходимой для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самообразования; 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научно-методическую работу по данному направлению (с последующим обсуждением и обменом опытом)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D57" w:rsidRPr="00886D57" w:rsidRDefault="00943E83" w:rsidP="00886D5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на основе итогов конкурсов, выставок и иных соревновательных мероприятий, </w:t>
      </w:r>
      <w:r w:rsidR="00886D57"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практических результатов в основных областях деятельности, д</w:t>
      </w:r>
      <w:r w:rsidR="00886D57"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иагностических данных, путём  </w:t>
      </w:r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критериев, позволяющих </w:t>
      </w:r>
      <w:r w:rsidR="00886D57"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судить о наличии одаренности;  </w:t>
      </w:r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приемами целенаправленно</w:t>
      </w:r>
      <w:r w:rsidR="00886D57"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педагогического наблюдения;  </w:t>
      </w:r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мнения родителей о склонностях, области наибольшей успешности и круге интересов, об особенностях личностного развития их ребенка; </w:t>
      </w:r>
      <w:proofErr w:type="gramEnd"/>
    </w:p>
    <w:p w:rsidR="00943E83" w:rsidRPr="00943E83" w:rsidRDefault="00943E83" w:rsidP="00886D5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“Развитие”;</w:t>
      </w:r>
    </w:p>
    <w:p w:rsidR="00943E83" w:rsidRPr="00943E83" w:rsidRDefault="00507BA5" w:rsidP="00886D57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внедрение индивидуальных и групповых программ, позволяющих более полно удовлетворять интересы обучающихся;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образовательной микросреды необходимо взаимосвязанное проектирование трех ее компонентов: пространственно-предметного, социального и </w:t>
      </w: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психодидактического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Важнейшая роль принадлежит проектированию </w:t>
      </w: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психодидактического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компонента. Развивающая образовательная среда, которая с наименьшими затратами может быть реализована в системе дополнительного образования,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 формирование у воспитанников интеллектуальных способностей, творческого потенциала.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следует выделить следующие взаимосвязанные </w:t>
      </w:r>
      <w:r w:rsidRP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образования: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проектно-исследовательская деятельность, как продолжение, углубление и практическое применение базовых образовательных курсов;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и иные тренинги.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педагогических технологий, применяемых в системе дополнительного образования для работы с одаренными детьми: 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(между обучением и развитием стоит деятельность)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внутренней мотивации.</w:t>
      </w:r>
    </w:p>
    <w:p w:rsidR="00943E83" w:rsidRPr="00507BA5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</w:t>
      </w:r>
      <w:proofErr w:type="gramStart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gramStart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proofErr w:type="gramEnd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субъектных отношениях”.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“веера выбора”, что создает возможности каждому обучающемуся возможности для развития.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индивидуализации темпов прохождения образовательных программ, их обогащение и углубление.</w:t>
      </w:r>
    </w:p>
    <w:p w:rsidR="00943E83" w:rsidRP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принципов – “право на ошибку”, “ситуация успеха”, “не сравнивать с другими” и т.д., которые создают благоприятный морально-психологический климат.</w:t>
      </w:r>
    </w:p>
    <w:p w:rsidR="00943E83" w:rsidRDefault="00943E83" w:rsidP="00CC334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Интегративный подход.</w:t>
      </w:r>
    </w:p>
    <w:p w:rsidR="00507BA5" w:rsidRPr="00943E83" w:rsidRDefault="00507BA5" w:rsidP="00507B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CC3340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Условия успешной работы с </w:t>
      </w:r>
      <w:proofErr w:type="gramStart"/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обучающимися </w:t>
      </w:r>
    </w:p>
    <w:p w:rsidR="00943E83" w:rsidRPr="00943E83" w:rsidRDefault="00943E83" w:rsidP="00507BA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важности этой работы каждым членом коллектива учреждения и усиление в связи с этим внимания к проблеме </w:t>
      </w:r>
      <w:bookmarkStart w:id="0" w:name="_GoBack"/>
      <w:bookmarkEnd w:id="0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положительной мотивации к обучению и творчеству.</w:t>
      </w:r>
    </w:p>
    <w:p w:rsidR="00943E83" w:rsidRPr="00943E83" w:rsidRDefault="00943E83" w:rsidP="00507BA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совершенствование методической системы.</w:t>
      </w:r>
    </w:p>
    <w:p w:rsidR="00943E83" w:rsidRPr="00943E83" w:rsidRDefault="00943E83" w:rsidP="00507BA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работу с одаренными детьми в первую очередь педагогов, обладающих определенными качествами: </w:t>
      </w:r>
    </w:p>
    <w:p w:rsidR="00943E83" w:rsidRPr="00507BA5" w:rsidRDefault="00943E83" w:rsidP="00507BA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педагога с одаренным ребенком должно быть направлено на оптимальное развитие способностей, иметь характер помощи, поддержки, быть </w:t>
      </w:r>
      <w:proofErr w:type="spellStart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недирективным</w:t>
      </w:r>
      <w:proofErr w:type="spellEnd"/>
      <w:r w:rsidRPr="0050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43E83" w:rsidRPr="00943E83" w:rsidRDefault="00943E83" w:rsidP="00886D5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верит в собственную компетентность и возможность решать возникающие проблемы. Он готов нести ответственнос</w:t>
      </w:r>
      <w:r w:rsidR="00886D5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последствия принимаемых им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 одновременно ощущает себя человеком, заслуживающим доверия, уверен в своей человеческой привлекательности и состоятельности;</w:t>
      </w:r>
    </w:p>
    <w:p w:rsidR="00943E83" w:rsidRPr="00943E83" w:rsidRDefault="00943E83" w:rsidP="00886D57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стремится к интеллектуальному самосовершенствованию, охотно работает над пополнением собственных знаний, готов учиться у других и заниматься самообразованием и саморазвитием.</w:t>
      </w:r>
    </w:p>
    <w:p w:rsidR="000D3F96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одаренный ребенок – индивидуальность, требующая особого подхода. Содействие реализации одаренности чаще всего требует организации особой среды. 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признаки, свойства личности, черты характера, особенности поведения и деятельности могут указать взрослому на то, что ребенок в будущем может стать выдающимся ученым, художником, лидером и др.? Ответ на этот сложный вопрос простым быть не может. Ученые уже обнаружили ряд 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закономерностей, позволяющих прогнозировать будущее ребенка, но до алгоритма построения надежных обоснованных прогнозов еще бесконечно далеко.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опыт показывает, что часто вера в возможности воспитанника, помноженная на мастерство педагогов и 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потенциальной и скрытой одаренности продиктовано, прежде всего, гуманистическими соображениями, желанием привлечь внимание к большему числу детей. При понимании всей теоретической сложности доминирующим является стремление не “упустить” ни одного ребенка, требующего внимания педагога. </w:t>
      </w:r>
    </w:p>
    <w:p w:rsidR="00943E83" w:rsidRPr="00943E83" w:rsidRDefault="00943E83" w:rsidP="00CC3340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обучения и адаптации ребенка в группе.</w:t>
      </w:r>
    </w:p>
    <w:p w:rsidR="00943E83" w:rsidRPr="00943E83" w:rsidRDefault="00943E83" w:rsidP="00CC3340">
      <w:pPr>
        <w:spacing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анкеты.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Тебе нравится в Доме детского творчества (группе) или не очень?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заканчиваются уроки</w:t>
      </w:r>
      <w:r w:rsidR="000D3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всегда с радостью идешь в Дом творчества (группу) или тебе хочется остаться в школе (пойти домой)?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бы педагог в группе сказал, что завтра необязательно приходить всем обучающимся, ты бы пошел в дом творчества (группу) или остался бы в школе (дома)?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Тебе нравится, когда у вас в группе отменяются занятия?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Ты хотел бы, чтобы не задавали домашних заданий в группе?</w:t>
      </w:r>
    </w:p>
    <w:p w:rsidR="00943E83" w:rsidRPr="00943E83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Ты хотел бы, </w:t>
      </w:r>
      <w:r w:rsidR="00943E83"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 группе были…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Ты часто рассказываешь о группе (Доме детского творчества) родителям?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Ты бы хотел, чтобы у тебя был менее строгий педагог в группе?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 тебя в группе много друзей?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Тебе нравятся </w:t>
      </w:r>
      <w:proofErr w:type="gram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</w:t>
      </w:r>
      <w:proofErr w:type="gram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одногрупники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3E83" w:rsidRPr="00943E83" w:rsidRDefault="00943E83" w:rsidP="00CC33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</w:t>
      </w:r>
    </w:p>
    <w:tbl>
      <w:tblPr>
        <w:tblW w:w="0" w:type="auto"/>
        <w:tblCellSpacing w:w="7" w:type="dxa"/>
        <w:tblBorders>
          <w:top w:val="single" w:sz="2" w:space="0" w:color="363636"/>
          <w:left w:val="single" w:sz="2" w:space="0" w:color="363636"/>
          <w:bottom w:val="single" w:sz="2" w:space="0" w:color="363636"/>
          <w:right w:val="single" w:sz="2" w:space="0" w:color="363636"/>
          <w:insideH w:val="single" w:sz="2" w:space="0" w:color="363636"/>
          <w:insideV w:val="single" w:sz="2" w:space="0" w:color="363636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6"/>
        <w:gridCol w:w="1492"/>
      </w:tblGrid>
      <w:tr w:rsidR="00943E83" w:rsidRPr="00943E83" w:rsidTr="00943E83">
        <w:trPr>
          <w:tblCellSpacing w:w="7" w:type="dxa"/>
        </w:trPr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Да-3 б. </w:t>
            </w:r>
          </w:p>
        </w:tc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Нет-3 б. </w:t>
            </w:r>
          </w:p>
        </w:tc>
      </w:tr>
      <w:tr w:rsidR="00943E83" w:rsidRPr="00943E83" w:rsidTr="00943E83">
        <w:trPr>
          <w:tblCellSpacing w:w="7" w:type="dxa"/>
        </w:trPr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Да-3 б. </w:t>
            </w:r>
          </w:p>
        </w:tc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Да-3 б.</w:t>
            </w:r>
          </w:p>
        </w:tc>
      </w:tr>
      <w:tr w:rsidR="00943E83" w:rsidRPr="00943E83" w:rsidTr="00943E83">
        <w:trPr>
          <w:tblCellSpacing w:w="7" w:type="dxa"/>
        </w:trPr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Да-3 б. </w:t>
            </w:r>
          </w:p>
        </w:tc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Нет-3 б.</w:t>
            </w:r>
          </w:p>
        </w:tc>
      </w:tr>
      <w:tr w:rsidR="00943E83" w:rsidRPr="00943E83" w:rsidTr="00943E83">
        <w:trPr>
          <w:tblCellSpacing w:w="7" w:type="dxa"/>
        </w:trPr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Нет-3 б. </w:t>
            </w:r>
          </w:p>
        </w:tc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Да-3 б.</w:t>
            </w:r>
          </w:p>
        </w:tc>
      </w:tr>
      <w:tr w:rsidR="00943E83" w:rsidRPr="00943E83" w:rsidTr="00943E83">
        <w:trPr>
          <w:tblCellSpacing w:w="7" w:type="dxa"/>
        </w:trPr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Нет-3 б. </w:t>
            </w:r>
          </w:p>
        </w:tc>
        <w:tc>
          <w:tcPr>
            <w:tcW w:w="0" w:type="auto"/>
            <w:hideMark/>
          </w:tcPr>
          <w:p w:rsidR="00943E83" w:rsidRPr="00943E83" w:rsidRDefault="00943E83" w:rsidP="00CC33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Да-3 б.</w:t>
            </w:r>
          </w:p>
        </w:tc>
      </w:tr>
    </w:tbl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25-30 баллов – высокий уровень адаптации;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20-24 балла – средняя норма;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15-19 – указывают на внешнюю мотивацию;</w:t>
      </w:r>
    </w:p>
    <w:p w:rsidR="00943E83" w:rsidRP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– низкая мотивация;</w:t>
      </w:r>
    </w:p>
    <w:p w:rsidR="00943E83" w:rsidRDefault="00943E83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10 баллов – негативное отношение к группе и дезадаптация.</w:t>
      </w:r>
    </w:p>
    <w:p w:rsidR="000D3F96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96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96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96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F96" w:rsidRPr="00943E83" w:rsidRDefault="000D3F96" w:rsidP="00CC33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83" w:rsidRPr="00943E83" w:rsidRDefault="00943E83" w:rsidP="00CC334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Бискер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Программа “Одаренные дети” // “Завуч”.- 2001.- №4.- с.39-45</w:t>
      </w:r>
      <w:r w:rsidR="00F74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Завельский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Ю.К. Концепция работы гимназии с одаренными детьми // “Завуч”.- 2000.- №1.- с.107-116</w:t>
      </w:r>
      <w:r w:rsidR="00F74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Золотарева А.В. Дополнительное образование детей.- Ярославль: Академия развития, 2004.- 304с.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Петросян Л.Г. Работа с одаренными детьми в системе дополнительного образования лицея. // “Дополнительное образование детей”.- 2001.- № 24.- с. 37-39.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Педагогика. – М.: </w:t>
      </w:r>
      <w:proofErr w:type="spellStart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2003.-с.576.</w:t>
      </w:r>
    </w:p>
    <w:p w:rsidR="00943E83" w:rsidRPr="00943E83" w:rsidRDefault="00943E83" w:rsidP="00CC3340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Савельева Е.А. О художественных способностях детей. // “Завуч”.- 2000.- № 6.- с. 132-137.</w:t>
      </w:r>
    </w:p>
    <w:p w:rsidR="006559EE" w:rsidRPr="00943E83" w:rsidRDefault="006559EE" w:rsidP="00CC33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559EE" w:rsidRPr="0094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22"/>
    <w:multiLevelType w:val="multilevel"/>
    <w:tmpl w:val="75ACAA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2700"/>
    <w:multiLevelType w:val="multilevel"/>
    <w:tmpl w:val="E1C2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D100E"/>
    <w:multiLevelType w:val="multilevel"/>
    <w:tmpl w:val="5AF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1734"/>
    <w:multiLevelType w:val="multilevel"/>
    <w:tmpl w:val="C32C10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37C61"/>
    <w:multiLevelType w:val="multilevel"/>
    <w:tmpl w:val="B15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C3C1C"/>
    <w:multiLevelType w:val="multilevel"/>
    <w:tmpl w:val="99BC6C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732B7"/>
    <w:multiLevelType w:val="multilevel"/>
    <w:tmpl w:val="94AC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25BB3"/>
    <w:multiLevelType w:val="multilevel"/>
    <w:tmpl w:val="7A6E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62BD8"/>
    <w:multiLevelType w:val="hybridMultilevel"/>
    <w:tmpl w:val="6108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82877"/>
    <w:multiLevelType w:val="hybridMultilevel"/>
    <w:tmpl w:val="5224C0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7D1015"/>
    <w:multiLevelType w:val="multilevel"/>
    <w:tmpl w:val="473C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C0E0F"/>
    <w:multiLevelType w:val="multilevel"/>
    <w:tmpl w:val="3214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7"/>
    <w:rsid w:val="00021583"/>
    <w:rsid w:val="000B2269"/>
    <w:rsid w:val="000D3F96"/>
    <w:rsid w:val="003C786D"/>
    <w:rsid w:val="00507BA5"/>
    <w:rsid w:val="006559EE"/>
    <w:rsid w:val="00886D57"/>
    <w:rsid w:val="00943E83"/>
    <w:rsid w:val="00B12557"/>
    <w:rsid w:val="00CC3340"/>
    <w:rsid w:val="00CF0BDC"/>
    <w:rsid w:val="00EE3BAB"/>
    <w:rsid w:val="00F7415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B"/>
  </w:style>
  <w:style w:type="paragraph" w:styleId="1">
    <w:name w:val="heading 1"/>
    <w:basedOn w:val="a"/>
    <w:next w:val="a"/>
    <w:link w:val="10"/>
    <w:uiPriority w:val="9"/>
    <w:qFormat/>
    <w:locked/>
    <w:rsid w:val="00EE3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E3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E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E3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E3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E3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E3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E3BAB"/>
    <w:rPr>
      <w:b/>
      <w:bCs/>
    </w:rPr>
  </w:style>
  <w:style w:type="paragraph" w:styleId="a4">
    <w:name w:val="List Paragraph"/>
    <w:basedOn w:val="a"/>
    <w:uiPriority w:val="34"/>
    <w:qFormat/>
    <w:rsid w:val="00EE3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locked/>
    <w:rsid w:val="00EE3BA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E3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B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B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B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locked/>
    <w:rsid w:val="00EE3B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locked/>
    <w:rsid w:val="00EE3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3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locked/>
    <w:rsid w:val="00EE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E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E3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3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B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3B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3B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3B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3B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3B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3B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3B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E8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02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B"/>
  </w:style>
  <w:style w:type="paragraph" w:styleId="1">
    <w:name w:val="heading 1"/>
    <w:basedOn w:val="a"/>
    <w:next w:val="a"/>
    <w:link w:val="10"/>
    <w:uiPriority w:val="9"/>
    <w:qFormat/>
    <w:locked/>
    <w:rsid w:val="00EE3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E3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E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E3B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E3B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E3B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E3B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E3BAB"/>
    <w:rPr>
      <w:b/>
      <w:bCs/>
    </w:rPr>
  </w:style>
  <w:style w:type="paragraph" w:styleId="a4">
    <w:name w:val="List Paragraph"/>
    <w:basedOn w:val="a"/>
    <w:uiPriority w:val="34"/>
    <w:qFormat/>
    <w:rsid w:val="00EE3B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locked/>
    <w:rsid w:val="00EE3BA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E3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3B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E3B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E3B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locked/>
    <w:rsid w:val="00EE3B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locked/>
    <w:rsid w:val="00EE3B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3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locked/>
    <w:rsid w:val="00EE3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E3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E3B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E3B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E3B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E3B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E3B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E3B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E3B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E3B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E3B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E3B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E8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02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5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7</cp:revision>
  <dcterms:created xsi:type="dcterms:W3CDTF">2016-01-13T05:27:00Z</dcterms:created>
  <dcterms:modified xsi:type="dcterms:W3CDTF">2016-02-07T15:29:00Z</dcterms:modified>
</cp:coreProperties>
</file>